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21B70" w:rsidTr="00A85108">
        <w:tc>
          <w:tcPr>
            <w:tcW w:w="3794" w:type="dxa"/>
          </w:tcPr>
          <w:p w:rsidR="00E97E01" w:rsidRPr="00F21B70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21B70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21B70" w:rsidRDefault="00E97E01" w:rsidP="00A85108">
            <w:pPr>
              <w:suppressAutoHyphens/>
              <w:ind w:firstLine="5744"/>
            </w:pPr>
            <w:r w:rsidRPr="00F21B70">
              <w:t>ППриложение  П</w:t>
            </w:r>
            <w:r w:rsidR="00B91CC9">
              <w:t>П</w:t>
            </w:r>
            <w:r w:rsidRPr="00F21B70">
              <w:t>С</w:t>
            </w:r>
            <w:r w:rsidR="00B91CC9">
              <w:t>СЗ</w:t>
            </w:r>
            <w:r w:rsidRPr="00F21B70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97E01" w:rsidRPr="00F21B70" w:rsidRDefault="00E97E01" w:rsidP="00A85108">
            <w:pPr>
              <w:jc w:val="both"/>
            </w:pPr>
          </w:p>
        </w:tc>
      </w:tr>
    </w:tbl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F333AE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 01 «</w:t>
      </w:r>
      <w:r w:rsidR="00330D04">
        <w:rPr>
          <w:b/>
          <w:caps/>
        </w:rPr>
        <w:t>русский язык</w:t>
      </w:r>
      <w:r w:rsidR="00E97E01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E97E01">
      <w:pPr>
        <w:jc w:val="center"/>
      </w:pPr>
      <w:r>
        <w:t xml:space="preserve">Профиль профессионального образования: </w:t>
      </w:r>
      <w:r w:rsidR="00CB566D">
        <w:rPr>
          <w:u w:val="single"/>
        </w:rPr>
        <w:t>технический</w:t>
      </w:r>
    </w:p>
    <w:p w:rsidR="00E97E01" w:rsidRDefault="00904916" w:rsidP="00E97E01">
      <w:pPr>
        <w:jc w:val="center"/>
      </w:pPr>
      <w:r>
        <w:t xml:space="preserve">Специальность </w:t>
      </w:r>
      <w:r w:rsidR="00E97E01">
        <w:t xml:space="preserve">СПО: </w:t>
      </w:r>
      <w:r w:rsidR="00CB566D">
        <w:rPr>
          <w:u w:val="single"/>
        </w:rPr>
        <w:t>35.02.16 Эксплуатация и ремонт сельскохозяйственной техники и оборудования</w:t>
      </w:r>
    </w:p>
    <w:p w:rsidR="00E97E01" w:rsidRDefault="00E97E01" w:rsidP="00E97E01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97E01" w:rsidRPr="00A51B57" w:rsidRDefault="00E97E01" w:rsidP="00E97E01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E52C49">
        <w:rPr>
          <w:spacing w:val="-2"/>
        </w:rPr>
        <w:t xml:space="preserve"> 2019</w:t>
      </w:r>
    </w:p>
    <w:p w:rsidR="00E97E01" w:rsidRDefault="00E97E01" w:rsidP="002452E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C5199">
        <w:lastRenderedPageBreak/>
        <w:t>Рабочая программа учебной дисциплины</w:t>
      </w:r>
      <w:r w:rsidRPr="00FC5199">
        <w:rPr>
          <w:caps/>
        </w:rPr>
        <w:t xml:space="preserve"> </w:t>
      </w:r>
      <w:r w:rsidR="00F333AE">
        <w:t>«</w:t>
      </w:r>
      <w:r w:rsidR="00330D04">
        <w:t>Русский язык</w:t>
      </w:r>
      <w:r w:rsidRPr="00FC5199">
        <w:t xml:space="preserve">» разработана на основе </w:t>
      </w:r>
      <w:r w:rsidRPr="00F333AE">
        <w:t>Федерального государствен</w:t>
      </w:r>
      <w:r w:rsidR="00AF27CB">
        <w:t xml:space="preserve">ного образовательного стандарта, </w:t>
      </w:r>
      <w:r w:rsidR="00F333AE" w:rsidRPr="00F333AE">
        <w:rPr>
          <w:rFonts w:eastAsiaTheme="minorHAnsi"/>
          <w:lang w:eastAsia="en-US"/>
        </w:rPr>
        <w:t xml:space="preserve"> Федерального закона "Об образовании в Российской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 xml:space="preserve">Федерации" от 29 декабря 2012 г. N 273-ФЗ (в ред. от 03.07.2016, с изм. </w:t>
      </w:r>
      <w:r w:rsidR="00F333AE">
        <w:rPr>
          <w:rFonts w:eastAsiaTheme="minorHAnsi"/>
          <w:lang w:eastAsia="en-US"/>
        </w:rPr>
        <w:t>о</w:t>
      </w:r>
      <w:r w:rsidR="00F333AE" w:rsidRPr="00F333AE">
        <w:rPr>
          <w:rFonts w:eastAsiaTheme="minorHAnsi"/>
          <w:lang w:eastAsia="en-US"/>
        </w:rPr>
        <w:t>т</w:t>
      </w:r>
      <w:r w:rsidR="00F333AE">
        <w:rPr>
          <w:rFonts w:eastAsiaTheme="minorHAnsi"/>
          <w:lang w:eastAsia="en-US"/>
        </w:rPr>
        <w:t xml:space="preserve"> 19.12.2016); </w:t>
      </w:r>
      <w:r w:rsidR="00F333AE" w:rsidRPr="00F333AE">
        <w:rPr>
          <w:rFonts w:eastAsiaTheme="minorHAnsi"/>
          <w:lang w:eastAsia="en-US"/>
        </w:rPr>
        <w:t xml:space="preserve">приказа Министерства образования и науки РФ от 31 декабря 2015 г. </w:t>
      </w:r>
      <w:r w:rsidR="00F333AE">
        <w:rPr>
          <w:rFonts w:eastAsiaTheme="minorHAnsi"/>
          <w:lang w:eastAsia="en-US"/>
        </w:rPr>
        <w:t xml:space="preserve">N </w:t>
      </w:r>
      <w:r w:rsidR="00F333AE" w:rsidRPr="00F333AE">
        <w:rPr>
          <w:rFonts w:eastAsiaTheme="minorHAnsi"/>
          <w:lang w:eastAsia="en-US"/>
        </w:rPr>
        <w:t>1578 "О внесении изменений в федеральный государственный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приказом Министерства образования и науки Российской Федерации от</w:t>
      </w:r>
      <w:r w:rsidR="00F333AE">
        <w:rPr>
          <w:rFonts w:eastAsiaTheme="minorHAnsi"/>
          <w:lang w:eastAsia="en-US"/>
        </w:rPr>
        <w:t xml:space="preserve"> 17 </w:t>
      </w:r>
      <w:r w:rsidR="00F333AE" w:rsidRPr="00F333AE">
        <w:rPr>
          <w:rFonts w:eastAsiaTheme="minorHAnsi"/>
          <w:lang w:eastAsia="en-US"/>
        </w:rPr>
        <w:t>мая 2012 г. N 413";</w:t>
      </w:r>
      <w:r w:rsidR="002452E2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Примерной основной образовательной программы среднего общего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образования</w:t>
      </w:r>
      <w:r w:rsidR="00F333AE">
        <w:rPr>
          <w:rFonts w:eastAsiaTheme="minorHAnsi"/>
          <w:lang w:eastAsia="en-US"/>
        </w:rPr>
        <w:t xml:space="preserve">. </w:t>
      </w:r>
      <w:r w:rsidR="00F333AE" w:rsidRPr="00F333AE">
        <w:rPr>
          <w:rFonts w:eastAsiaTheme="minorHAnsi"/>
          <w:lang w:eastAsia="en-US"/>
        </w:rPr>
        <w:t>//Одобрена решением федерального учебно-методического</w:t>
      </w:r>
      <w:r w:rsidR="00F333AE">
        <w:rPr>
          <w:rFonts w:eastAsiaTheme="minorHAnsi"/>
          <w:lang w:eastAsia="en-US"/>
        </w:rPr>
        <w:t xml:space="preserve"> 2 </w:t>
      </w:r>
      <w:r w:rsidR="00F333AE" w:rsidRPr="00F333AE">
        <w:rPr>
          <w:rFonts w:eastAsiaTheme="minorHAnsi"/>
          <w:lang w:eastAsia="en-US"/>
        </w:rPr>
        <w:t xml:space="preserve">объединения по 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общему образованию (протокол от 28 июня 2016 г. № 2/16-з)</w:t>
      </w:r>
      <w:r w:rsidR="00F333AE">
        <w:rPr>
          <w:rFonts w:eastAsiaTheme="minorHAnsi"/>
          <w:lang w:eastAsia="en-US"/>
        </w:rPr>
        <w:t>.</w:t>
      </w: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ПО»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6A57CC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 Т.И. Булавина</w:t>
      </w:r>
      <w:r w:rsidR="002452E2">
        <w:t>, преподаватель русского языка</w:t>
      </w:r>
      <w:r w:rsidR="00416D6D">
        <w:t xml:space="preserve">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E97E01" w:rsidRDefault="00E97E01" w:rsidP="002452E2">
      <w:pPr>
        <w:widowControl w:val="0"/>
        <w:suppressAutoHyphens/>
        <w:jc w:val="both"/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Рекомендована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 xml:space="preserve">протокол </w:t>
      </w:r>
      <w:r w:rsidR="00FE101D">
        <w:t>№ 1 от «27» сентября 2018 г.</w:t>
      </w: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>Согласована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u w:val="single"/>
        </w:rPr>
        <w:t>заместитель директора по ООД</w:t>
      </w:r>
      <w:r>
        <w:t xml:space="preserve"> ________________ </w:t>
      </w:r>
      <w:r w:rsidR="00A85108">
        <w:t xml:space="preserve">         </w:t>
      </w:r>
      <w:r>
        <w:t>(</w:t>
      </w:r>
      <w:r>
        <w:rPr>
          <w:u w:val="single"/>
        </w:rPr>
        <w:t>Т.Ю. Загоруйко</w:t>
      </w:r>
      <w:r>
        <w:t>)</w:t>
      </w:r>
    </w:p>
    <w:p w:rsidR="00904916" w:rsidRDefault="00904916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подпись                              инициалы, фамилия</w:t>
      </w:r>
    </w:p>
    <w:p w:rsidR="00E97E01" w:rsidRPr="00381376" w:rsidRDefault="00E97E01" w:rsidP="00245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435FEF">
            <w:r>
              <w:t xml:space="preserve">             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  <w:r w:rsidR="00435FEF">
              <w:t xml:space="preserve">                                                                                          </w:t>
            </w:r>
          </w:p>
          <w:p w:rsidR="00E97E01" w:rsidRPr="005C4EE4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5C4EE4" w:rsidRDefault="00393498" w:rsidP="00A85108">
            <w:pPr>
              <w:jc w:val="center"/>
            </w:pPr>
            <w:r>
              <w:t>4</w:t>
            </w:r>
            <w:bookmarkStart w:id="0" w:name="_GoBack"/>
            <w:bookmarkEnd w:id="0"/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E97E01" w:rsidRPr="005C4EE4" w:rsidRDefault="00E97E01" w:rsidP="00A85108"/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8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  <w:r w:rsidR="00435FEF">
              <w:t xml:space="preserve">                                                                                 </w:t>
            </w:r>
          </w:p>
          <w:p w:rsidR="00E97E01" w:rsidRPr="005C4EE4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9</w:t>
            </w:r>
          </w:p>
        </w:tc>
      </w:tr>
      <w:tr w:rsidR="00E97E01" w:rsidRPr="005C4EE4" w:rsidTr="00A85108">
        <w:trPr>
          <w:trHeight w:val="670"/>
        </w:trPr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435FEF">
            <w:r>
              <w:t xml:space="preserve">          23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26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33</w:t>
            </w:r>
          </w:p>
        </w:tc>
      </w:tr>
    </w:tbl>
    <w:p w:rsidR="00E97E01" w:rsidRPr="0094718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D30958" w:rsidRDefault="00E97E01" w:rsidP="00AF27CB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210F10" w:rsidRDefault="00210F10" w:rsidP="00210F10">
      <w:pPr>
        <w:pStyle w:val="a8"/>
        <w:spacing w:after="0"/>
        <w:ind w:firstLine="567"/>
        <w:jc w:val="both"/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 xml:space="preserve">учебной дисциплины </w:t>
      </w:r>
      <w:r>
        <w:rPr>
          <w:caps/>
        </w:rPr>
        <w:t>«</w:t>
      </w:r>
      <w:r>
        <w:t xml:space="preserve">Русский язык»  </w:t>
      </w:r>
      <w:r w:rsidRPr="00CB65FB">
        <w:t xml:space="preserve"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="002452E2" w:rsidRPr="00210F10">
        <w:t>требований федеральных</w:t>
      </w:r>
      <w:r w:rsidR="002452E2" w:rsidRPr="00CB65FB">
        <w:t xml:space="preserve">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2452E2">
        <w:t xml:space="preserve"> России от 17.03.2015 № 06-259),</w:t>
      </w:r>
      <w:r w:rsidRPr="00CB65FB">
        <w:t xml:space="preserve">с учетом </w:t>
      </w:r>
      <w:r w:rsidRPr="00210F10">
        <w:t>Концепции преподавания русского языка и литературы в Российской Федерации, утвержденной распоряжением Правительства Российской Федерации</w:t>
      </w:r>
      <w:r w:rsidR="002452E2">
        <w:t xml:space="preserve"> от 9 апреля 2016 г. №</w:t>
      </w:r>
      <w:r w:rsidR="00154AE5">
        <w:t xml:space="preserve"> </w:t>
      </w:r>
      <w:r w:rsidR="002452E2">
        <w:t>637-р, и п</w:t>
      </w:r>
      <w:r w:rsidRPr="00210F10">
        <w:t>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</w:t>
      </w:r>
      <w:r w:rsidR="002452E2">
        <w:t>ол от 28 июня 2016 г. №2/16-з).</w:t>
      </w:r>
      <w:r w:rsidRPr="00210F10">
        <w:t xml:space="preserve"> </w:t>
      </w:r>
    </w:p>
    <w:p w:rsidR="00797521" w:rsidRPr="005C4EE4" w:rsidRDefault="00797521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CB566D" w:rsidRPr="00CB566D" w:rsidRDefault="00797521" w:rsidP="00CB566D">
      <w:pPr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CB566D" w:rsidRPr="00CB566D">
        <w:rPr>
          <w:bCs/>
        </w:rPr>
        <w:t xml:space="preserve">35.02.16 </w:t>
      </w:r>
      <w:r w:rsidR="00CB566D" w:rsidRPr="00CB566D">
        <w:t>Эксплуатация и ремонт сельскохозяйственной техники и оборудования</w:t>
      </w:r>
    </w:p>
    <w:p w:rsidR="00797521" w:rsidRDefault="00797521" w:rsidP="00797521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F54B6F">
        <w:rPr>
          <w:bCs/>
        </w:rPr>
        <w:t>Учебная дисциплина «Русский язык» является учебным предметом обязательной предметной области «Русский язык и литература»</w:t>
      </w:r>
      <w:r>
        <w:rPr>
          <w:bCs/>
        </w:rPr>
        <w:t xml:space="preserve"> </w:t>
      </w:r>
      <w:r w:rsidRPr="003E1510">
        <w:t>ФГОС средн</w:t>
      </w:r>
      <w:r>
        <w:t>его общего образования, для про</w:t>
      </w:r>
      <w:r w:rsidRPr="003E1510">
        <w:t xml:space="preserve">фессий СПО </w:t>
      </w:r>
      <w:r w:rsidR="00CB566D">
        <w:t xml:space="preserve">технического </w:t>
      </w:r>
      <w:r>
        <w:t>профиля, уровень изучения – базовый.</w:t>
      </w:r>
    </w:p>
    <w:p w:rsidR="00E97E01" w:rsidRPr="0022107E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</w:t>
      </w:r>
      <w:r w:rsidR="00797521">
        <w:rPr>
          <w:b/>
          <w:bCs/>
        </w:rPr>
        <w:t>3</w:t>
      </w:r>
      <w:r w:rsidRPr="0022107E">
        <w:rPr>
          <w:b/>
          <w:bCs/>
        </w:rPr>
        <w:t>. Цели и задачи дисциплины – требования к результатам освоения дисциплины: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6A57CC" w:rsidRDefault="00E814CE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6A57CC">
        <w:rPr>
          <w:rFonts w:eastAsiaTheme="minorHAnsi"/>
          <w:lang w:eastAsia="en-US"/>
        </w:rPr>
        <w:t>формирование функциональной грамотности и всех видов компетенций</w:t>
      </w:r>
      <w:r w:rsidR="00806F80" w:rsidRPr="006A57CC">
        <w:rPr>
          <w:rFonts w:eastAsiaTheme="minorHAnsi"/>
          <w:lang w:eastAsia="en-US"/>
        </w:rPr>
        <w:t xml:space="preserve">: </w:t>
      </w:r>
      <w:r w:rsidRPr="006A57CC">
        <w:rPr>
          <w:rFonts w:eastAsiaTheme="minorHAnsi"/>
          <w:lang w:eastAsia="en-US"/>
        </w:rPr>
        <w:t>лингвистической (языковедческой), коммуникативной, культуроведческой</w:t>
      </w:r>
      <w:r w:rsidR="00E97E01" w:rsidRPr="00E814CE">
        <w:t>;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E97E01" w:rsidRPr="00465EA6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>
        <w:t>.</w:t>
      </w:r>
      <w:r w:rsidRPr="00B515F0">
        <w:t xml:space="preserve"> </w:t>
      </w:r>
      <w:r w:rsidRPr="00465EA6">
        <w:t>Совершенствование</w:t>
      </w:r>
      <w:r>
        <w:t xml:space="preserve"> </w:t>
      </w:r>
      <w:r w:rsidRPr="00465EA6">
        <w:t xml:space="preserve">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r w:rsidRPr="00465EA6">
        <w:t xml:space="preserve">Содержание учебной дисциплины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метапредметных и предметных результатов</w:t>
      </w:r>
      <w:r>
        <w:t xml:space="preserve"> </w:t>
      </w:r>
      <w:r w:rsidRPr="00465EA6">
        <w:t xml:space="preserve">обучения, что возможно на основе компетентностного подхода, </w:t>
      </w:r>
      <w:r w:rsidRPr="00465EA6">
        <w:lastRenderedPageBreak/>
        <w:t>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культуроведческой </w:t>
      </w:r>
      <w:r w:rsidRPr="00465EA6">
        <w:rPr>
          <w:b/>
          <w:bCs/>
        </w:rPr>
        <w:t>компетенций</w:t>
      </w:r>
      <w:r w:rsidRPr="00465EA6">
        <w:t>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>основными нормами русского литературного языка; совершенствования умения</w:t>
      </w:r>
      <w:r>
        <w:t xml:space="preserve"> </w:t>
      </w:r>
      <w:r w:rsidRPr="00465EA6">
        <w:t>пользоваться различными 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r w:rsidRPr="00465EA6">
        <w:rPr>
          <w:b/>
          <w:bCs/>
          <w:i/>
          <w:iCs/>
        </w:rPr>
        <w:t xml:space="preserve">культуроведческой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>При освоении профессий СПО естественнонаучного 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>единиц, которые отражают устройство языка, но и тех, которые обеспечивают речевую деятельность. Содержание учебной дисциплины 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r w:rsidRPr="00465EA6">
        <w:t xml:space="preserve">деятельностного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Реализация содержания учебной </w:t>
      </w:r>
      <w:r w:rsidR="00AF27CB">
        <w:t>дисциплины 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>В то же время учебная дисципл</w:t>
      </w:r>
      <w:r w:rsidR="00AF27CB">
        <w:t>ина 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lastRenderedPageBreak/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Освоение содержания учебной дисциплины 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метапредметных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владение всеми видами речевой деятельности: аудированием,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r w:rsidRPr="00465EA6">
        <w:t>межпредметном уровне;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понятий о нормах русского литературного языка и применение знаний о них в речевой практике;</w:t>
      </w:r>
    </w:p>
    <w:p w:rsidR="00AF27CB" w:rsidRPr="00AF27CB" w:rsidRDefault="00AF27CB" w:rsidP="00435FEF">
      <w:pPr>
        <w:pStyle w:val="af0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сформированность представлений о системе стилей языка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художественной литературы</w:t>
      </w:r>
      <w:r>
        <w:rPr>
          <w:rFonts w:eastAsiaTheme="minorHAnsi"/>
          <w:lang w:eastAsia="en-US"/>
        </w:rPr>
        <w:t>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создавать устные и письменные монологические и</w:t>
      </w:r>
      <w:r>
        <w:t xml:space="preserve"> </w:t>
      </w:r>
      <w:r w:rsidRPr="00465EA6">
        <w:t>диалогические высказывания различных типов и жанров в учебно-научной</w:t>
      </w:r>
      <w:r>
        <w:t xml:space="preserve"> </w:t>
      </w:r>
      <w:r w:rsidRPr="00465EA6">
        <w:t>(на материале изучаемых учебных дисциплин), социально-культурной и</w:t>
      </w:r>
      <w:r>
        <w:t xml:space="preserve"> </w:t>
      </w:r>
      <w:r w:rsidRPr="00465EA6">
        <w:t>деловой сферах общения;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lastRenderedPageBreak/>
        <w:t xml:space="preserve"> владение навыками самоанализа и самооценки на основе наблюдений за</w:t>
      </w:r>
      <w:r>
        <w:t xml:space="preserve"> </w:t>
      </w:r>
      <w:r w:rsidRPr="00465EA6">
        <w:t>собственной речью;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анализировать текст с точки зрения наличия в нем явной</w:t>
      </w:r>
      <w:r>
        <w:t xml:space="preserve"> </w:t>
      </w:r>
      <w:r w:rsidRPr="00465EA6">
        <w:t>и скрытой, основной и второстепенной информации;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представлений об изобразительно-выразительных возможностях русского языка;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учитывать исторический, историко-культурный</w:t>
      </w:r>
      <w:r>
        <w:t xml:space="preserve"> </w:t>
      </w:r>
      <w:r w:rsidRPr="00465EA6">
        <w:t>контекст и контекст творчества писателя в процессе анализа текста;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способность выявлять в художественных текстах образы, темы и проблемы и</w:t>
      </w:r>
      <w:r>
        <w:t xml:space="preserve"> </w:t>
      </w:r>
      <w:r w:rsidRPr="00465EA6">
        <w:t>выражать свое отношение к теме, проблеме текста в развернутых аргументированных устных и письменных высказываниях;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навыками анализа текста с учетом их стилистической и жанровородовой специфики; осознание художественной картины жизни, созданной</w:t>
      </w:r>
      <w:r>
        <w:t xml:space="preserve"> </w:t>
      </w:r>
      <w:r w:rsidRPr="00465EA6">
        <w:t>в литературном произведении, в единстве эмоционального личностного восприят</w:t>
      </w:r>
      <w:r>
        <w:t>ия и интеллектуального понимания литературы.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r w:rsidRPr="00CB65FB">
        <w:t>Освоение содержания учебной дисциплины</w:t>
      </w:r>
      <w:r w:rsidR="00330D04">
        <w:t xml:space="preserve">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учебной дисциплины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(ППКРС)</w:t>
      </w: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329E1" w:rsidRDefault="00F607D2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1.3</w:t>
      </w:r>
      <w:r w:rsidR="00E329E1">
        <w:rPr>
          <w:b/>
        </w:rPr>
        <w:t>. Количество часов на освоение программы учебной дисциплины:</w:t>
      </w:r>
    </w:p>
    <w:p w:rsidR="00E329E1" w:rsidRDefault="00E329E1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329E1" w:rsidRPr="00875A18" w:rsidTr="00F333AE">
        <w:trPr>
          <w:trHeight w:val="460"/>
        </w:trPr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>контрольные работы (часы)</w:t>
            </w:r>
          </w:p>
        </w:tc>
        <w:tc>
          <w:tcPr>
            <w:tcW w:w="1564" w:type="dxa"/>
          </w:tcPr>
          <w:p w:rsidR="00E329E1" w:rsidRPr="00367871" w:rsidRDefault="00FD0D4B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 xml:space="preserve">практические </w:t>
            </w:r>
            <w:r w:rsidR="00F607D2">
              <w:t>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329E1" w:rsidRPr="00367871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  <w:r w:rsidR="00567545">
              <w:rPr>
                <w:b/>
                <w:i/>
                <w:iCs/>
              </w:rPr>
              <w:t>8</w:t>
            </w:r>
          </w:p>
        </w:tc>
      </w:tr>
      <w:tr w:rsidR="000E4466" w:rsidRPr="00875A18" w:rsidTr="00F333AE">
        <w:tc>
          <w:tcPr>
            <w:tcW w:w="7904" w:type="dxa"/>
          </w:tcPr>
          <w:p w:rsidR="000E4466" w:rsidRPr="00F169CC" w:rsidRDefault="000E4466" w:rsidP="000E4466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0E4466" w:rsidRPr="0081381B" w:rsidRDefault="000E4466" w:rsidP="000E4466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Промежуточная аттестация  в форме экзамена</w:t>
            </w:r>
          </w:p>
        </w:tc>
        <w:tc>
          <w:tcPr>
            <w:tcW w:w="1564" w:type="dxa"/>
          </w:tcPr>
          <w:p w:rsidR="00E329E1" w:rsidRDefault="00E329E1" w:rsidP="00F333AE">
            <w:pPr>
              <w:jc w:val="both"/>
              <w:rPr>
                <w:b/>
                <w:i/>
                <w:iCs/>
              </w:rPr>
            </w:pPr>
          </w:p>
        </w:tc>
      </w:tr>
    </w:tbl>
    <w:p w:rsidR="00904916" w:rsidRDefault="00904916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4"/>
        <w:gridCol w:w="1134"/>
        <w:gridCol w:w="1559"/>
        <w:gridCol w:w="1559"/>
        <w:gridCol w:w="1560"/>
      </w:tblGrid>
      <w:tr w:rsidR="000E4466" w:rsidRPr="005C3B4B" w:rsidTr="000E4466">
        <w:tc>
          <w:tcPr>
            <w:tcW w:w="3794" w:type="dxa"/>
            <w:vMerge w:val="restart"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4252" w:type="dxa"/>
            <w:gridSpan w:val="3"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560" w:type="dxa"/>
            <w:vMerge w:val="restart"/>
          </w:tcPr>
          <w:p w:rsidR="000E4466" w:rsidRPr="005C3B4B" w:rsidRDefault="000E4466" w:rsidP="00F333AE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0E4466" w:rsidRPr="005C3B4B" w:rsidTr="000E4466">
        <w:trPr>
          <w:trHeight w:val="243"/>
        </w:trPr>
        <w:tc>
          <w:tcPr>
            <w:tcW w:w="3794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E4466" w:rsidRPr="005C3B4B" w:rsidRDefault="000E4466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3118" w:type="dxa"/>
            <w:gridSpan w:val="2"/>
          </w:tcPr>
          <w:p w:rsidR="000E4466" w:rsidRPr="00571AA5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4466" w:rsidRPr="005C3B4B" w:rsidTr="000E4466">
        <w:trPr>
          <w:trHeight w:val="1122"/>
        </w:trPr>
        <w:tc>
          <w:tcPr>
            <w:tcW w:w="3794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4466" w:rsidRPr="005C3B4B" w:rsidRDefault="000E4466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E4466" w:rsidRPr="00523202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559" w:type="dxa"/>
          </w:tcPr>
          <w:p w:rsidR="000E4466" w:rsidRPr="00571AA5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Pr="00571AA5">
              <w:rPr>
                <w:sz w:val="20"/>
                <w:szCs w:val="20"/>
              </w:rPr>
              <w:t>ьные работы</w:t>
            </w:r>
          </w:p>
        </w:tc>
        <w:tc>
          <w:tcPr>
            <w:tcW w:w="1560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4466" w:rsidRPr="00523202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</w:tcPr>
          <w:p w:rsidR="000E4466" w:rsidRPr="005C3B4B" w:rsidRDefault="000E4466" w:rsidP="00F333AE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Язык речь. Функциональные стили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7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</w:pPr>
            <w:r>
              <w:t>Морфемика, словообразование,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13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559" w:type="dxa"/>
          </w:tcPr>
          <w:p w:rsidR="000E4466" w:rsidRPr="00AA1590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Default="00E97E01" w:rsidP="00E97E01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Pr="0022107E">
        <w:rPr>
          <w:b/>
          <w:bCs/>
        </w:rPr>
        <w:t>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источников(таблиц,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5EA6">
              <w:rPr>
                <w:b/>
              </w:rPr>
              <w:lastRenderedPageBreak/>
              <w:t>Раздел 1.</w:t>
            </w:r>
            <w:r w:rsidR="00756276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>в тексте. Информационная переработка текста (план, тезисы, конспект, реферат,аннотация).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lastRenderedPageBreak/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составлять связное высказывание (сочинение) в устной и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письменной форме на основе проанализированных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выступать перед аудиторией сверстников с небольшими ин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различать тексты разных функциональных стилей (экстра-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репортаж, эссе; расписка, доверенность, заявление; рассказ,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</w:p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9268D">
              <w:t>(план, тезисы, конспект, реферат, аннотацию, рецензи</w:t>
            </w:r>
            <w:r>
              <w:t>и.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lastRenderedPageBreak/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Фонетические единицы. Звук и фонема. Открытый и закрытый слоги. Соотношение буквы и </w:t>
            </w:r>
            <w:r w:rsidRPr="002D63BF">
              <w:rPr>
                <w:bCs/>
                <w:iCs/>
              </w:rPr>
              <w:lastRenderedPageBreak/>
              <w:t>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Благозвучие речи. Звукопись как изобразительное средство. Ассонанс, аллирация.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буквы ь. Правописание о/е после шипящих и ц. Правописание приставок на з-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и/ы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  <w:r w:rsidR="005E5172">
              <w:rPr>
                <w:bCs/>
                <w:iCs/>
              </w:rP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из мультимедийных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орфоэпических словарей и справочников; использовать ее в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>различных видах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lastRenderedPageBreak/>
              <w:t>употребление. Изобразительные возможности синонимов, антонимов, омонимов,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паронимов. 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 -</w:t>
            </w:r>
            <w:r w:rsidR="000C3C2A">
              <w:rPr>
                <w:bCs/>
                <w:iCs/>
              </w:rPr>
              <w:t>фр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средств в</w:t>
            </w:r>
            <w:r>
              <w:t xml:space="preserve"> </w:t>
            </w:r>
            <w:r w:rsidRPr="00465EA6">
              <w:t>текстах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r w:rsidRPr="00465EA6">
              <w:lastRenderedPageBreak/>
              <w:t>мультимедийных;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E97E01" w:rsidRPr="00465EA6" w:rsidTr="00A85108">
        <w:trPr>
          <w:trHeight w:val="1550"/>
        </w:trPr>
        <w:tc>
          <w:tcPr>
            <w:tcW w:w="2514" w:type="dxa"/>
          </w:tcPr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>. М</w:t>
            </w:r>
            <w:r w:rsidRPr="00465EA6">
              <w:rPr>
                <w:b/>
                <w:bCs/>
              </w:rPr>
              <w:t>орфемика,</w:t>
            </w:r>
          </w:p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словообразование, </w:t>
            </w:r>
          </w:p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этимологии. Словообразовательный анализ.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>. 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при-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одноструктурных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lastRenderedPageBreak/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мультимедийных;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Раздел  </w:t>
            </w:r>
            <w:r>
              <w:rPr>
                <w:b/>
                <w:bCs/>
              </w:rPr>
              <w:t>5</w:t>
            </w:r>
            <w:r w:rsidR="00756276">
              <w:rPr>
                <w:b/>
                <w:bCs/>
              </w:rPr>
              <w:t>.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 xml:space="preserve">. Образование действительных и страдательных </w:t>
            </w:r>
            <w:r w:rsidRPr="00B948B4">
              <w:rPr>
                <w:bCs/>
                <w:iCs/>
              </w:rPr>
              <w:lastRenderedPageBreak/>
              <w:t>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не с причастиями. Правописание -н- и -нн-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>. Синонимия 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предложений с деепричастиями. 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466C99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66C99">
              <w:rPr>
                <w:b/>
                <w:bCs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>. Правописание предлогов. Отличие производных предлогов (в течение, в продолжение, вследствие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>Практические занятия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Подбор текстов с определенными орфограммами и пунктограммами</w:t>
            </w:r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текста, анализировать с точки зрения текстообразующей</w:t>
            </w:r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r>
              <w:t xml:space="preserve"> ,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>грамм, пунктограмм;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мультимедийных</w:t>
            </w:r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 xml:space="preserve">информацию в процессе письма; определять роль слов </w:t>
            </w:r>
            <w:r w:rsidRPr="00465EA6">
              <w:lastRenderedPageBreak/>
              <w:t>разных</w:t>
            </w:r>
            <w:r>
              <w:t xml:space="preserve"> </w:t>
            </w:r>
            <w:r w:rsidRPr="00465EA6">
              <w:t>частей речи в текстообразовании</w:t>
            </w:r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0C3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C971F7" w:rsidRPr="00465EA6" w:rsidTr="00A85108">
        <w:trPr>
          <w:trHeight w:val="158"/>
        </w:trPr>
        <w:tc>
          <w:tcPr>
            <w:tcW w:w="2514" w:type="dxa"/>
          </w:tcPr>
          <w:p w:rsidR="0075627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 6</w:t>
            </w:r>
            <w:r w:rsidR="00756276">
              <w:rPr>
                <w:b/>
                <w:bCs/>
              </w:rPr>
              <w:t>.</w:t>
            </w:r>
          </w:p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>Синтаксис и пунктуация</w:t>
            </w:r>
          </w:p>
        </w:tc>
        <w:tc>
          <w:tcPr>
            <w:tcW w:w="9829" w:type="dxa"/>
          </w:tcPr>
          <w:p w:rsidR="00C971F7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дополнение).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>. Обстоятельства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времени и места как средство связи предложений в тексте.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>. Предложения односоставные и двусоставные как синтаксические синонимы; использование их в разных типах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стилях речи. Использование неполных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 xml:space="preserve">. Обособление приложений. </w:t>
            </w:r>
            <w:r w:rsidRPr="00B948B4">
              <w:rPr>
                <w:bCs/>
                <w:iCs/>
              </w:rPr>
              <w:lastRenderedPageBreak/>
              <w:t>Обособление дополнений. Обособление обстоятельств. Роль сравнительного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Стилистическая роль обособленных и необособленных членов предложения.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сложносочиненном предложении. Синонимика сложносочиненных предложений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различными союзами. Употребление сложносочиненных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C971F7" w:rsidRPr="00A247E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Наблюдение над функционированием правил пунктуации в образцах письменных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C971F7" w:rsidRPr="00B948B4" w:rsidRDefault="00C971F7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20</w:t>
            </w:r>
          </w:p>
        </w:tc>
      </w:tr>
      <w:tr w:rsidR="00C971F7" w:rsidRPr="00465EA6" w:rsidTr="000C3C2A">
        <w:trPr>
          <w:trHeight w:val="830"/>
        </w:trPr>
        <w:tc>
          <w:tcPr>
            <w:tcW w:w="2514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r w:rsidR="00756276">
              <w:t xml:space="preserve">. </w:t>
            </w:r>
            <w:r w:rsidRPr="00465EA6">
              <w:t>Опознавать,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текстообразующей</w:t>
            </w:r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 w:rsidR="000C3C2A">
              <w:t xml:space="preserve"> </w:t>
            </w:r>
            <w:r w:rsidRPr="00465EA6">
              <w:t>пунктуационный);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>изученных понятий (категорий), орфограмм, пунктограмм;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 w:rsidR="000C3C2A">
              <w:t xml:space="preserve"> </w:t>
            </w:r>
            <w:r w:rsidRPr="00465EA6">
              <w:t>предложения) по опорным словам, схемам, заданным темам,</w:t>
            </w:r>
            <w:r w:rsidR="000C3C2A">
              <w:t xml:space="preserve"> </w:t>
            </w:r>
            <w:r w:rsidRPr="00465EA6">
              <w:t>соблюдая основные синтаксические нормы;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при-</w:t>
            </w:r>
            <w:r>
              <w:t xml:space="preserve"> 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из мультимедийных</w:t>
            </w:r>
            <w:r w:rsidR="000C3C2A"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</w:pPr>
            <w:r w:rsidRPr="00465EA6">
              <w:lastRenderedPageBreak/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C971F7" w:rsidRPr="00543F7C" w:rsidRDefault="00C971F7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 w:rsidR="000C3C2A">
              <w:t>.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lastRenderedPageBreak/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lastRenderedPageBreak/>
        <w:t>Примерные темы рефератов (докладов), индивидуальных проектов</w:t>
      </w:r>
    </w:p>
    <w:p w:rsidR="00756276" w:rsidRDefault="00756276" w:rsidP="00E97E01">
      <w:pPr>
        <w:autoSpaceDE w:val="0"/>
        <w:autoSpaceDN w:val="0"/>
        <w:adjustRightInd w:val="0"/>
        <w:jc w:val="both"/>
      </w:pP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язык среди других языков мира.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вкус. Языковая норма. Языковая агрессия.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портрет современника.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Молодежный сленг и жаргон.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 xml:space="preserve">Деятельность М.В. Ломоносова в развитии </w:t>
      </w:r>
      <w:r w:rsidR="00756276">
        <w:t>и популяризации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А.С. Пушкин — создатель современного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литературный язык на рубеже XX—XXI веков.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Формы существования национального русского языка: русский литературный</w:t>
      </w:r>
      <w:r w:rsidR="00756276">
        <w:t xml:space="preserve"> </w:t>
      </w:r>
      <w:r w:rsidRPr="00DF3AEF">
        <w:t>язык, про</w:t>
      </w:r>
      <w:r w:rsidR="00756276">
        <w:t>сторечие, диалекты, жаргонизмы.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 и культура.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Культурно-речевые традиции русского языка и современное состояние русской</w:t>
      </w:r>
      <w:r w:rsidR="00756276">
        <w:t xml:space="preserve"> устной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Вопросы экологии русского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Виды делового общения, их языковые особенности.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Языковые особенности научного стиля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Особенности художественного стиля.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Публицистический стиль: языковые особенности, сфера использования.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Экспрессивные средства языка в художественном тексте.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СМИ и культура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Устная и письменная формы существования русского языка и сферы их применения.</w:t>
      </w:r>
    </w:p>
    <w:p w:rsidR="00E97E01" w:rsidRPr="00DF3AEF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Стилистическое использование профессиональной и терминологической лексики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</w:t>
      </w:r>
      <w:r w:rsidR="00E97E01" w:rsidRPr="00DF3AEF">
        <w:t>в произведе</w:t>
      </w:r>
      <w:r>
        <w:t>ниях художественной литературы.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Текст и его назначение. Типы текстов по смыслу и стилю.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Русское письмо и его эволюция.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Функционирование звуков языка в тексте: звукопись, анафора, аллитерация.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Антонимы и их роль в речи.</w:t>
      </w:r>
    </w:p>
    <w:p w:rsidR="00E97E01" w:rsidRPr="00DF3AEF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Синонимия в русском языке. Типы синонимов. Роль синонимов в организации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речи.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Старославянизмы и их роль в развитии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Русская фразеология как средство экспрессивности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В.И.</w:t>
      </w:r>
      <w:r w:rsidR="00367B90">
        <w:t xml:space="preserve"> </w:t>
      </w:r>
      <w:r w:rsidRPr="00DF3AEF">
        <w:t>Даль как создатель «Словаря живого великорусского языка».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Строение русского слова. Способы образования слов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Исторические изменения в структуре слова.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Учение о частях речи в русской грамматике.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Грамматические нормы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Лексико-грамматические разряды имен существительных (на материале произведений художественной литературы).</w:t>
      </w:r>
    </w:p>
    <w:p w:rsidR="00E97E01" w:rsidRPr="00465EA6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Прилагательные, их разряды, синтаксическая и стилистическая роль (на при-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мере лирики русских поэтов).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Категория наклонения глагола и ее роль в   текстообразовании.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Вопрос о причастии и деепричастии в русской грамматике.</w:t>
      </w:r>
    </w:p>
    <w:p w:rsidR="00E97E01" w:rsidRPr="00465EA6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Наречия и слова категории состояния: семантика, синтаксические функции,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употребление.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Слова-омонимы в морфологии русского языка.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Роль словосочетания в построении предложения.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lastRenderedPageBreak/>
        <w:t>Односоставные предложения в русском языке: особенности структуры и семантики.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Синтаксическая роль инфинитива.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Предложения с однородными членами и их функции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Обособленные члены предложения и их роль в организации текста.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Структура и стилистическая роль вводных и вставных конструкций.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Монолог и диалог. Особенности построения и употребления.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простых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сложных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Использование сложных предложений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Способы введения чужой речи в текст.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Русская пунктуация и ее назначение.</w:t>
      </w:r>
    </w:p>
    <w:p w:rsidR="00E97E01" w:rsidRPr="00E04848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 xml:space="preserve">Порядок слов в предложении и его роль в </w:t>
      </w:r>
      <w:r w:rsidR="00367B90">
        <w:t>организации художественного тек</w:t>
      </w: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435FEF">
      <w:pPr>
        <w:pStyle w:val="1"/>
        <w:numPr>
          <w:ilvl w:val="0"/>
          <w:numId w:val="2"/>
        </w:numPr>
        <w:jc w:val="center"/>
        <w:rPr>
          <w:b/>
          <w:bCs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367B90" w:rsidRPr="00367B90" w:rsidRDefault="00367B90" w:rsidP="00367B90"/>
    <w:p w:rsidR="00E97E01" w:rsidRPr="00367B90" w:rsidRDefault="00E97E01" w:rsidP="00435FEF">
      <w:pPr>
        <w:pStyle w:val="af0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eastAsiaTheme="minorHAnsi"/>
          <w:b/>
          <w:lang w:eastAsia="en-US"/>
        </w:rPr>
      </w:pPr>
      <w:r w:rsidRPr="00367B90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E97E01" w:rsidRPr="00CB65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E97E01" w:rsidRPr="00CB65FB">
        <w:t xml:space="preserve">Реализация программы дисциплины требует наличия учебного кабинета </w:t>
      </w:r>
      <w:r>
        <w:t>Русский язык</w:t>
      </w:r>
      <w:r w:rsidR="00E97E01">
        <w:t xml:space="preserve">. </w:t>
      </w:r>
      <w:r w:rsidR="00E97E01" w:rsidRPr="00CB65FB">
        <w:t xml:space="preserve">Оборудование учебного кабинета: </w:t>
      </w:r>
      <w:r w:rsidR="00E97E01"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E97E01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r w:rsidR="00E97E01" w:rsidRPr="00CB65FB">
        <w:rPr>
          <w:rFonts w:eastAsiaTheme="minorHAnsi"/>
          <w:lang w:eastAsia="en-US"/>
        </w:rPr>
        <w:t xml:space="preserve">мультимедийное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67B90" w:rsidRPr="00AF27CB" w:rsidRDefault="00367B90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</w:p>
    <w:p w:rsidR="00E97E01" w:rsidRPr="00CB65FB" w:rsidRDefault="00E97E01" w:rsidP="00435FEF">
      <w:pPr>
        <w:pStyle w:val="1"/>
        <w:numPr>
          <w:ilvl w:val="1"/>
          <w:numId w:val="2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 </w:t>
      </w:r>
      <w:r w:rsidR="00AF27CB">
        <w:rPr>
          <w:b/>
          <w:bCs/>
        </w:rPr>
        <w:t>Рекомендуема</w:t>
      </w:r>
      <w:r w:rsidR="00367B90">
        <w:rPr>
          <w:b/>
          <w:bCs/>
        </w:rPr>
        <w:t>я</w:t>
      </w:r>
      <w:r w:rsidR="00AF27CB">
        <w:rPr>
          <w:b/>
          <w:bCs/>
        </w:rPr>
        <w:t xml:space="preserve"> литература 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пособие для подготовки к ЕГЭ: учеб. по-собие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учебник для учреждений сред. проф. об-разования.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10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11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Т. М.Русский язык: сб. упражнений: учеб. пособие сред. проф. образования. — М., 2014.</w:t>
      </w:r>
    </w:p>
    <w:p w:rsidR="00E9281C" w:rsidRPr="00E9281C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Гольцова Н. Г., Шамшин И. В., Мищерина М. А.Русский язык и литература. Русский язык (базовый уровень). 10—11 классы: в 2 ч. — М., 2014.</w:t>
      </w: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2452E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Для преподавателей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Федеральный  закон  от 29.12.2012  № 273-ФЗ  «Об  образовании  в  Российской  Фед</w:t>
      </w:r>
      <w:r w:rsidR="00E74DE3">
        <w:t xml:space="preserve">ерации» </w:t>
      </w:r>
      <w:r w:rsidRPr="00E9281C">
        <w:t>(в ред. федеральных законов от 07.05.2013 № 99-ФЗ, от 07.0</w:t>
      </w:r>
      <w:r w:rsidR="00E74DE3">
        <w:t xml:space="preserve">6.2013 № 120-ФЗ, от 02.07.2013, </w:t>
      </w:r>
      <w:r w:rsidRPr="00E9281C">
        <w:t>№ 170-ФЗ,  от  23.07.2013  № 203-ФЗ,  от  25.11.2013  № 31</w:t>
      </w:r>
      <w:r w:rsidR="00E74DE3">
        <w:t xml:space="preserve">7-ФЗ,  от  03.02.2014  № 11-ФЗ, </w:t>
      </w:r>
      <w:r w:rsidRPr="00E9281C">
        <w:t xml:space="preserve">от  03.02.2014  № 15-ФЗ,  от  05.05.2014  № 84-ФЗ,  от  27.05.2014 </w:t>
      </w:r>
      <w:r w:rsidR="00E74DE3">
        <w:t xml:space="preserve"> № 135-ФЗ,  от  04.06.2014, </w:t>
      </w:r>
      <w:r w:rsidRPr="00E9281C">
        <w:t>№ 148-ФЗ, с изменениями, внесенными Федеральным законом от 04.06.2014 № 145-ФЗ).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Приказ Минобрнауки России от 17.05.2012 № 413 «Об утверждении федерального государ-ственного образовательного стандарта среднего (полного) общего образования» (зарегистриро-ван в Минюсте РФ 07.06.2012 № 24480).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 Минобрнауки  России  от  29.12.2014  № 1645  «О  </w:t>
      </w:r>
      <w:r w:rsidR="00E74DE3">
        <w:t xml:space="preserve">внесении  изменений  в  Приказ </w:t>
      </w:r>
      <w:r w:rsidRPr="00E9281C">
        <w:t xml:space="preserve">Министерства  образования  и  науки  Российской  Федерации  от </w:t>
      </w:r>
      <w:r w:rsidR="00E74DE3">
        <w:t xml:space="preserve"> 17  мая  2012  г.  № 413  “Об </w:t>
      </w:r>
      <w:r w:rsidRPr="00E9281C">
        <w:t xml:space="preserve">утверждении  федерального  государственного  образовательного  </w:t>
      </w:r>
      <w:r w:rsidR="00E74DE3">
        <w:t xml:space="preserve">стандарта  среднего  (полного) </w:t>
      </w:r>
      <w:r w:rsidRPr="00E9281C">
        <w:t>общего образования”».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Письмо  Департамента  государственной  политики  в  сфере  </w:t>
      </w:r>
      <w:r w:rsidR="00E74DE3">
        <w:t xml:space="preserve">подготовки  рабочих  кадров  и </w:t>
      </w:r>
      <w:r w:rsidRPr="00E9281C">
        <w:t>ДПО  Минобрнауки  России  от  17.03.2015  № 06-259  «Рекомендации  по  организации  получе-ния  среднего  общего  образования  в  пределах  освоения  образ</w:t>
      </w:r>
      <w:r w:rsidR="00E74DE3">
        <w:t xml:space="preserve">овательных  программ  среднего </w:t>
      </w:r>
      <w:r w:rsidRPr="00E9281C">
        <w:t>профессионального  образования  на  базе  основного  общего  обра</w:t>
      </w:r>
      <w:r w:rsidR="00E74DE3">
        <w:t xml:space="preserve">зования  с  учетом  требований </w:t>
      </w:r>
      <w:r w:rsidRPr="00E9281C">
        <w:t xml:space="preserve">федеральных  государственных  образовательных  стандартов </w:t>
      </w:r>
      <w:r w:rsidR="00E74DE3">
        <w:t xml:space="preserve"> и  получаемой  профессии  или </w:t>
      </w:r>
      <w:r w:rsidRPr="00E9281C">
        <w:t>специальности среднего профессионального образования».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Воителева  Т. М. Русский  язык:  методические  рекомендации:  метод.  пособие  для  учреж-дений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Горшков  А. И. Русская  словесность.  От  слова  к  словесности.  10—11  классы:  учебник  для общеобразовательных учреждений. — М., 2010.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Львова С. И. Таблицы по русскому языку. — М., 2010.</w:t>
      </w:r>
    </w:p>
    <w:p w:rsidR="00E9281C" w:rsidRPr="00E9281C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lastRenderedPageBreak/>
        <w:t>Пахнова  Т. М. Готовимся  к  устному  и  письменному  экзамену  по  рус</w:t>
      </w:r>
      <w:r w:rsidR="00E74DE3">
        <w:t xml:space="preserve">скому  языку. —  М., </w:t>
      </w:r>
      <w:r w:rsidRPr="00E9281C">
        <w:t>2011.</w:t>
      </w:r>
    </w:p>
    <w:p w:rsidR="00E74DE3" w:rsidRDefault="00E74DE3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9281C">
        <w:rPr>
          <w:b/>
        </w:rPr>
        <w:t>Словари</w:t>
      </w:r>
    </w:p>
    <w:p w:rsidR="00E74DE3" w:rsidRDefault="00E74DE3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Горбачевич К.</w:t>
      </w:r>
      <w:r w:rsidR="00E9281C">
        <w:t>С.</w:t>
      </w:r>
      <w:r>
        <w:t xml:space="preserve"> </w:t>
      </w:r>
      <w:r w:rsidR="00E9281C">
        <w:t>Словарь трудностей современного русского языка. — СПб., 2003.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Граудина Л. К., Ицкович В. А., Катлинская Л. П. Грамматическая правильность русской речи. 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Стилистический словарь вариантов. — 2-е изд., испр. и доп. — М., 2001.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Иванова  О. Е.,  Лопатин  В. В.,  Нечаева  И. В.,  Чельцова  </w:t>
      </w:r>
      <w:r w:rsidR="00E74DE3">
        <w:t xml:space="preserve">Л. К. Русский  орфографический </w:t>
      </w:r>
      <w:r>
        <w:t xml:space="preserve">словарь:  около  180  000  слов /  Российская  академия  наук.  </w:t>
      </w:r>
      <w:r w:rsidR="00E74DE3">
        <w:t xml:space="preserve">Институт  русского  языка  им. </w:t>
      </w:r>
      <w:r>
        <w:t>В. В. Виноградова / под ред. В. В. Лопатина. — 2-е изд., испр. и доп.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Крысин Л. П. Толковый словарь иноязычных слов. — М., 2008.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Лекант  П. А.,  Леденева  В. В. Школьный  орфоэпический  сл</w:t>
      </w:r>
      <w:r w:rsidR="00E74DE3">
        <w:t xml:space="preserve">оварь  русского  языка. —  М., </w:t>
      </w:r>
      <w:r>
        <w:t>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Львов В. В.Школьный орфоэпический словарь русского языка.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Ожегов С. И.Словарь русского языка. Около 60 000 слов и</w:t>
      </w:r>
      <w:r w:rsidR="00E74DE3">
        <w:t xml:space="preserve"> фразеологических выражений. — </w:t>
      </w:r>
      <w:r>
        <w:t>25-е изд., испр. и доп. /под общ. ред. Л. И. Скворцова. — М., 2006.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Розенталь  Д. Э.,  Краснянский  В. В. Фразеологический  словарь  русского  языка. —  М., 2011.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Скворцов Л. И.Большой толковый словарь правильной русской речи. — М., 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Ушаков Д. Н., Крючков С. Е.Орфографический словарь. — М., 2006.</w:t>
      </w:r>
    </w:p>
    <w:p w:rsidR="00E9281C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Через  дефис,  слитно  или  раздельно?:  словарь-справочник  русского  языка  /  сост. В. В. Бурцева. — М., 2006.</w:t>
      </w:r>
    </w:p>
    <w:p w:rsidR="00E74DE3" w:rsidRDefault="00E74DE3" w:rsidP="00E9281C">
      <w:pPr>
        <w:autoSpaceDE w:val="0"/>
        <w:autoSpaceDN w:val="0"/>
        <w:adjustRightInd w:val="0"/>
        <w:jc w:val="both"/>
      </w:pPr>
    </w:p>
    <w:p w:rsidR="00E9281C" w:rsidRPr="00E74DE3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74DE3">
        <w:rPr>
          <w:b/>
        </w:rPr>
        <w:t>Интернет-ресурсы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9" w:history="1">
        <w:r w:rsidR="00435FEF" w:rsidRPr="00284BDD">
          <w:rPr>
            <w:rStyle w:val="af1"/>
          </w:rPr>
          <w:t>www.eor.it.ru/eor</w:t>
        </w:r>
      </w:hyperlink>
      <w:r w:rsidR="00435FEF">
        <w:t xml:space="preserve">. </w:t>
      </w:r>
      <w:r w:rsidR="00E9281C">
        <w:t>(учебный портал по использованию ЭОР).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0" w:history="1">
        <w:r w:rsidR="00435FEF" w:rsidRPr="00284BDD">
          <w:rPr>
            <w:rStyle w:val="af1"/>
          </w:rPr>
          <w:t>www.ruscorpora.ru</w:t>
        </w:r>
      </w:hyperlink>
      <w:r w:rsidR="00435FEF">
        <w:t xml:space="preserve">. </w:t>
      </w:r>
      <w:r w:rsidR="00E9281C">
        <w:t>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1" w:history="1">
        <w:r w:rsidR="00E74DE3" w:rsidRPr="00284BDD">
          <w:rPr>
            <w:rStyle w:val="af1"/>
          </w:rPr>
          <w:t>www.russkiyjazik.ru</w:t>
        </w:r>
      </w:hyperlink>
      <w:r w:rsidR="00E74DE3">
        <w:t xml:space="preserve"> </w:t>
      </w:r>
      <w:r w:rsidR="00E9281C">
        <w:t>(энциклопедия «Языкознание»).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2" w:history="1">
        <w:r w:rsidR="00E74DE3" w:rsidRPr="00284BDD">
          <w:rPr>
            <w:rStyle w:val="af1"/>
          </w:rPr>
          <w:t>www.etymolog.ruslang.ru</w:t>
        </w:r>
      </w:hyperlink>
      <w:r w:rsidR="00E74DE3">
        <w:t xml:space="preserve"> </w:t>
      </w:r>
      <w:r w:rsidR="00E9281C">
        <w:t>(Этимология и история русского языка).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3" w:history="1">
        <w:r w:rsidR="00E74DE3" w:rsidRPr="00284BDD">
          <w:rPr>
            <w:rStyle w:val="af1"/>
          </w:rPr>
          <w:t>www.rus.1september.ru</w:t>
        </w:r>
      </w:hyperlink>
      <w:r w:rsidR="00E74DE3">
        <w:t xml:space="preserve"> </w:t>
      </w:r>
      <w:r w:rsidR="00E9281C">
        <w:t>(электронная версия газеты «Русский язык»). Сайт для учителей «Я иду на урок русского языка».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4" w:history="1">
        <w:r w:rsidR="00E74DE3" w:rsidRPr="00284BDD">
          <w:rPr>
            <w:rStyle w:val="af1"/>
          </w:rPr>
          <w:t>www.uchportal.ru</w:t>
        </w:r>
      </w:hyperlink>
      <w:r w:rsidR="00E74DE3">
        <w:t xml:space="preserve"> </w:t>
      </w:r>
      <w:r w:rsidR="00E9281C">
        <w:t>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5" w:history="1">
        <w:r w:rsidR="00E74DE3" w:rsidRPr="00284BDD">
          <w:rPr>
            <w:rStyle w:val="af1"/>
          </w:rPr>
          <w:t>www.Ucheba.com</w:t>
        </w:r>
      </w:hyperlink>
      <w:r w:rsidR="00E74DE3">
        <w:t xml:space="preserve"> </w:t>
      </w:r>
      <w:r w:rsidR="00E9281C">
        <w:t>(Образовательный портал «Учеба»: «Уроки» (</w:t>
      </w:r>
      <w:hyperlink r:id="rId16" w:history="1">
        <w:r w:rsidR="00E74DE3" w:rsidRPr="00284BDD">
          <w:rPr>
            <w:rStyle w:val="af1"/>
          </w:rPr>
          <w:t>www.uroki.ru</w:t>
        </w:r>
      </w:hyperlink>
      <w:r w:rsidR="00E9281C">
        <w:t>)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www.metodiki.ru (Методики)</w:t>
        </w:r>
      </w:hyperlink>
      <w:r w:rsidR="00E9281C">
        <w:t>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www.posobie.ru (Пособия)</w:t>
        </w:r>
      </w:hyperlink>
      <w:r w:rsidR="00E9281C">
        <w:t>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>www.it-n.ru/communities.aspx?cat_no=2168&amp;tmpl=com (Сеть  творческих  учителей.  Ин-формационные технологии на уроках русского языка и литературы).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7" w:history="1">
        <w:r w:rsidR="00E74DE3" w:rsidRPr="00284BDD">
          <w:rPr>
            <w:rStyle w:val="af1"/>
          </w:rPr>
          <w:t>www.prosv.ru/umk/konkurs/info.aspx?ob_no=12267</w:t>
        </w:r>
      </w:hyperlink>
      <w:r w:rsidR="00E74DE3">
        <w:t xml:space="preserve"> </w:t>
      </w:r>
      <w:r w:rsidR="00E9281C">
        <w:t>(Работы победителей конкурса «Учи-тель — учителю» издательства «Просвещение»).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8" w:history="1">
        <w:r w:rsidR="00E74DE3" w:rsidRPr="00284BDD">
          <w:rPr>
            <w:rStyle w:val="af1"/>
          </w:rPr>
          <w:t>www.spravka.gramota.ru</w:t>
        </w:r>
      </w:hyperlink>
      <w:r w:rsidR="00E74DE3">
        <w:t xml:space="preserve"> </w:t>
      </w:r>
      <w:r w:rsidR="00E9281C">
        <w:t>(Справочная служба русского языка).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9" w:history="1">
        <w:r w:rsidR="00E74DE3" w:rsidRPr="00284BDD">
          <w:rPr>
            <w:rStyle w:val="af1"/>
          </w:rPr>
          <w:t>www.slovari.ru/dictsearch</w:t>
        </w:r>
      </w:hyperlink>
      <w:r w:rsidR="00E74DE3">
        <w:t xml:space="preserve"> </w:t>
      </w:r>
      <w:r w:rsidR="00E9281C">
        <w:t>(Словари. ру).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>www.gramota.ru/class/coach/tbgramota (Учебник грамоты).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0" w:history="1">
        <w:r w:rsidR="00E74DE3" w:rsidRPr="00284BDD">
          <w:rPr>
            <w:rStyle w:val="af1"/>
          </w:rPr>
          <w:t>www.gramota.ru</w:t>
        </w:r>
      </w:hyperlink>
      <w:r w:rsidR="00E74DE3">
        <w:t xml:space="preserve"> </w:t>
      </w:r>
      <w:r w:rsidR="00E9281C">
        <w:t>(Справочная служба).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1" w:history="1">
        <w:r w:rsidR="00435FEF" w:rsidRPr="00284BDD">
          <w:rPr>
            <w:rStyle w:val="af1"/>
          </w:rPr>
          <w:t>www.gramma.ru/EXM</w:t>
        </w:r>
      </w:hyperlink>
      <w:r w:rsidR="00435FEF">
        <w:t xml:space="preserve">. </w:t>
      </w:r>
      <w:r w:rsidR="00E9281C">
        <w:t>(Экзамены. Нормативные документы).</w:t>
      </w:r>
    </w:p>
    <w:p w:rsidR="00E74DE3" w:rsidRDefault="00E74DE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435FEF">
        <w:rPr>
          <w:lang w:val="en-US"/>
        </w:rPr>
        <w:t>www.eor.it</w:t>
      </w:r>
      <w:r w:rsidR="00435FEF" w:rsidRPr="00435FEF">
        <w:rPr>
          <w:lang w:val="en-US"/>
        </w:rPr>
        <w:t xml:space="preserve"> ru/eor. </w:t>
      </w:r>
      <w:r w:rsidR="00E97E01" w:rsidRPr="00465EA6">
        <w:t>(учебный портал по использованию ЭОР).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2" w:history="1">
        <w:r w:rsidR="00E74DE3" w:rsidRPr="00284BDD">
          <w:rPr>
            <w:rStyle w:val="af1"/>
          </w:rPr>
          <w:t>www.ruscorpora.ru</w:t>
        </w:r>
      </w:hyperlink>
      <w:r w:rsidR="00E74DE3">
        <w:t xml:space="preserve"> </w:t>
      </w:r>
      <w:r w:rsidR="00E97E01" w:rsidRPr="00465EA6">
        <w:t>(Национальный корпус русского языка — информационно-справочная</w:t>
      </w:r>
      <w:r w:rsidR="00E74DE3">
        <w:t xml:space="preserve"> </w:t>
      </w:r>
      <w:r w:rsidR="00E97E01" w:rsidRPr="00465EA6">
        <w:t>система, основанная на собрании русских текстов в электронной форме).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3" w:history="1">
        <w:r w:rsidR="00435FEF" w:rsidRPr="00284BDD">
          <w:rPr>
            <w:rStyle w:val="af1"/>
          </w:rPr>
          <w:t>www.russkiyjazik.ru</w:t>
        </w:r>
      </w:hyperlink>
      <w:r w:rsidR="00435FEF">
        <w:t xml:space="preserve">. </w:t>
      </w:r>
      <w:r w:rsidR="00E97E01" w:rsidRPr="00465EA6">
        <w:t>(энциклопедия «Языкознание»).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4" w:history="1">
        <w:r w:rsidR="00435FEF" w:rsidRPr="00284BDD">
          <w:rPr>
            <w:rStyle w:val="af1"/>
          </w:rPr>
          <w:t>www.etymolog.ruslang.ru</w:t>
        </w:r>
      </w:hyperlink>
      <w:r w:rsidR="00435FEF">
        <w:t xml:space="preserve">. </w:t>
      </w:r>
      <w:r w:rsidR="00E97E01" w:rsidRPr="00465EA6">
        <w:t>(Этимология и история русского языка).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5" w:history="1">
        <w:r w:rsidR="00435FEF" w:rsidRPr="00284BDD">
          <w:rPr>
            <w:rStyle w:val="af1"/>
          </w:rPr>
          <w:t>www.uchportal.ru</w:t>
        </w:r>
      </w:hyperlink>
      <w:r w:rsidR="00435FEF">
        <w:t xml:space="preserve">. </w:t>
      </w:r>
      <w:r w:rsidR="00E97E01" w:rsidRPr="00465EA6">
        <w:t>(Учительский портал. Уроки, презентации, контрольные работы, тесты,</w:t>
      </w:r>
      <w:r w:rsidR="00E74DE3">
        <w:t xml:space="preserve"> </w:t>
      </w:r>
      <w:r w:rsidR="00E97E01" w:rsidRPr="00465EA6">
        <w:t>компьютерные программы, методические разработки по русскому языку и литературе).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6" w:history="1">
        <w:r w:rsidR="00435FEF" w:rsidRPr="00284BDD">
          <w:rPr>
            <w:rStyle w:val="af1"/>
          </w:rPr>
          <w:t>www.Ucheba.com</w:t>
        </w:r>
      </w:hyperlink>
      <w:r w:rsidR="00435FEF">
        <w:t xml:space="preserve">. </w:t>
      </w:r>
      <w:r w:rsidR="00E97E01" w:rsidRPr="00465EA6">
        <w:t>(Образовательный портал «Учеба»: «Уроки» (www. uroki. ru)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7" w:history="1">
        <w:r w:rsidR="00435FEF" w:rsidRPr="00284BDD">
          <w:rPr>
            <w:rStyle w:val="af1"/>
          </w:rPr>
          <w:t>www.metodiki.ru</w:t>
        </w:r>
      </w:hyperlink>
      <w:r w:rsidR="00435FEF">
        <w:t xml:space="preserve">. </w:t>
      </w:r>
      <w:r w:rsidR="00E97E01" w:rsidRPr="00465EA6">
        <w:t>(Методики).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8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posobie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ru</w:t>
        </w:r>
      </w:hyperlink>
      <w:r w:rsidR="00435FEF">
        <w:t xml:space="preserve">. </w:t>
      </w:r>
      <w:r w:rsidR="00E97E01" w:rsidRPr="00210F10">
        <w:t>(</w:t>
      </w:r>
      <w:r w:rsidR="00E97E01" w:rsidRPr="00465EA6">
        <w:t>Пособия</w:t>
      </w:r>
      <w:r w:rsidR="00E97E01" w:rsidRPr="00210F10">
        <w:t>).</w:t>
      </w:r>
    </w:p>
    <w:p w:rsidR="00E74DE3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9" w:history="1">
        <w:r w:rsidR="00435FEF" w:rsidRPr="00284BDD">
          <w:rPr>
            <w:rStyle w:val="af1"/>
          </w:rPr>
          <w:t>www.spravka.gramota.ru</w:t>
        </w:r>
      </w:hyperlink>
      <w:r w:rsidR="00435FEF">
        <w:t xml:space="preserve">. </w:t>
      </w:r>
      <w:r w:rsidR="00E97E01" w:rsidRPr="00465EA6">
        <w:t>(Справочная служба русского языка).</w:t>
      </w:r>
    </w:p>
    <w:p w:rsidR="00E97E01" w:rsidRPr="00435FEF" w:rsidRDefault="00C74D7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30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slovari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ru</w:t>
        </w:r>
        <w:r w:rsidR="00435FEF" w:rsidRPr="00284BDD">
          <w:rPr>
            <w:rStyle w:val="af1"/>
          </w:rPr>
          <w:t>/</w:t>
        </w:r>
        <w:r w:rsidR="00435FEF" w:rsidRPr="00284BDD">
          <w:rPr>
            <w:rStyle w:val="af1"/>
            <w:lang w:val="en-US"/>
          </w:rPr>
          <w:t>dictsearch</w:t>
        </w:r>
      </w:hyperlink>
      <w:r w:rsidR="00435FEF">
        <w:t xml:space="preserve">. </w:t>
      </w:r>
      <w:r w:rsidR="00E97E01" w:rsidRPr="00435FEF">
        <w:t>(</w:t>
      </w:r>
      <w:r w:rsidR="00E97E01" w:rsidRPr="00465EA6">
        <w:t>Словари</w:t>
      </w:r>
      <w:r w:rsidR="00435FEF">
        <w:t>.</w:t>
      </w:r>
      <w:r w:rsidR="00E97E01" w:rsidRPr="00465EA6">
        <w:t>ру</w:t>
      </w:r>
      <w:r w:rsidR="00E97E01" w:rsidRPr="00435FEF">
        <w:t>).</w:t>
      </w: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E97E01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01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культуры русского и других народов;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</w:pPr>
            <w:r w:rsidRPr="000170B9">
              <w:t>Письменное  изложение, ,тестирование, ,диалогическая речь, использование ИКТ;</w:t>
            </w:r>
            <w:r>
              <w:t xml:space="preserve"> </w:t>
            </w:r>
            <w:r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 xml:space="preserve">формированность </w:t>
            </w:r>
            <w:r>
              <w:t xml:space="preserve"> </w:t>
            </w:r>
            <w:r w:rsidRPr="00465EA6">
              <w:t xml:space="preserve">умений создавать устные и </w:t>
            </w:r>
            <w:r>
              <w:t xml:space="preserve">письменные  монологические и диалогические </w:t>
            </w:r>
            <w:r w:rsidRPr="00465EA6">
              <w:t>высказывания различных типов и жанров в учебно-научной</w:t>
            </w:r>
            <w:r>
              <w:t xml:space="preserve"> </w:t>
            </w:r>
            <w:r w:rsidRPr="00465EA6">
              <w:t>(на материале изучаемых учебных дисциплин), социально-культурной и</w:t>
            </w:r>
            <w:r>
              <w:t xml:space="preserve"> деловой сферах общения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самоанализа и самооценки на основе наблюдений за</w:t>
            </w:r>
            <w:r>
              <w:t xml:space="preserve"> </w:t>
            </w:r>
            <w:r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;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lastRenderedPageBreak/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Pr="00465EA6">
              <w:t>ладение умением анализировать текст с точки зрения наличия в нем явной</w:t>
            </w:r>
            <w:r>
              <w:t xml:space="preserve"> </w:t>
            </w:r>
            <w:r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точности и уместности их употребления;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;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умением представлять тексты в виде 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Понимает</w:t>
            </w:r>
            <w:r w:rsidRPr="009B1A25">
              <w:t xml:space="preserve"> лингвистический анализ текстов различных функциональных стилей и разновидностей языка;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решение задач;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jc w:val="center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формированность умений учитывать исторический, историко-культурный</w:t>
            </w:r>
            <w:r>
              <w:t xml:space="preserve"> </w:t>
            </w:r>
            <w:r w:rsidRPr="00465EA6">
              <w:t>контекст и контекст творчества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283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выявлять в художественных текстах образы, темы и проблемы и</w:t>
            </w:r>
            <w:r>
              <w:t xml:space="preserve"> </w:t>
            </w:r>
            <w:r w:rsidRPr="00465EA6">
              <w:t>выражать свое отношение к теме, проблеме текста в развернутых аргументированных ус</w:t>
            </w:r>
            <w:r>
              <w:t>тных и письменных высказываниях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анализа текста с учетом их стилистической и жанровородовой специфики; осознание художественной картины жизни, созданной</w:t>
            </w:r>
            <w:r>
              <w:t xml:space="preserve"> </w:t>
            </w:r>
            <w:r w:rsidRPr="00465EA6">
              <w:t>в литературном произведении, в единстве эмоционального личностного восприят</w:t>
            </w:r>
            <w:r>
              <w:t>ия и интеллектуального понимания литературы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 xml:space="preserve">Организовывать собственную деятельность, </w:t>
            </w:r>
            <w:r w:rsidRPr="00CB65FB">
              <w:lastRenderedPageBreak/>
              <w:t>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lastRenderedPageBreak/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</w:t>
            </w:r>
            <w:r>
              <w:lastRenderedPageBreak/>
              <w:t>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lastRenderedPageBreak/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 xml:space="preserve">решение ситуационных </w:t>
            </w:r>
            <w:r w:rsidRPr="000571E1">
              <w:lastRenderedPageBreak/>
              <w:t>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 xml:space="preserve">текущий контроль; промежуточная аттестация – дифференцированный зачет </w:t>
            </w:r>
            <w:r w:rsidRPr="000571E1">
              <w:lastRenderedPageBreak/>
              <w:t>(экзамен)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E97E01" w:rsidRPr="005E2AC9" w:rsidTr="00A85108">
        <w:trPr>
          <w:trHeight w:val="261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всеми видами речевой деятельности: аудированием,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Pr="005E2AC9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языковыми средствами — умение ясно, логично и точно излагать</w:t>
            </w:r>
            <w:r>
              <w:t xml:space="preserve"> </w:t>
            </w:r>
            <w:r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>
              <w:t xml:space="preserve"> </w:t>
            </w:r>
            <w:r w:rsidRPr="00465EA6">
              <w:t>межпредметном уровне;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rPr>
          <w:trHeight w:val="325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рименение навыков сотрудничества со сверстниками, детьми младшего</w:t>
            </w:r>
            <w:r>
              <w:t xml:space="preserve"> </w:t>
            </w:r>
            <w:r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>
              <w:t xml:space="preserve"> </w:t>
            </w:r>
            <w:r w:rsidRPr="00465EA6">
              <w:t>деятельности;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 xml:space="preserve">владение нормами речевого поведения в различных ситуациях межличностного и </w:t>
            </w:r>
            <w:r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 xml:space="preserve">Готовность и способность к </w:t>
            </w:r>
            <w:r w:rsidRPr="00465EA6">
              <w:t>самостоятельной информационно-познавательной</w:t>
            </w:r>
            <w:r>
              <w:t xml:space="preserve"> </w:t>
            </w:r>
            <w:r w:rsidRPr="00465EA6">
              <w:t xml:space="preserve">деятельности, включая </w:t>
            </w:r>
            <w:r w:rsidRPr="00465EA6">
              <w:lastRenderedPageBreak/>
              <w:t>умение ориентироваться в различных источниках</w:t>
            </w:r>
            <w:r>
              <w:t xml:space="preserve"> </w:t>
            </w:r>
            <w:r w:rsidRPr="00465EA6">
              <w:t>информации, критически оценивать и интерпретировать информацию, получаемую из различных источников;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lastRenderedPageBreak/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национальной и мировой </w:t>
            </w:r>
            <w:r w:rsidRPr="009B1A25">
              <w:lastRenderedPageBreak/>
              <w:t>культуры;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У</w:t>
            </w:r>
            <w:r w:rsidRPr="00465EA6">
              <w:t>мение извлекать необходимую информацию из различных источников:</w:t>
            </w:r>
            <w:r>
              <w:t xml:space="preserve"> </w:t>
            </w:r>
            <w:r w:rsidRPr="00465EA6">
      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      </w:r>
            <w:r>
              <w:t xml:space="preserve"> </w:t>
            </w:r>
            <w:r w:rsidRPr="00465EA6">
              <w:t>когнитивных, коммуникативных и организационных задач в процессе изучения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Умеет </w:t>
            </w:r>
            <w:r w:rsidRPr="009B1A25">
      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>отражает культурные и 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онимание роли родного языка как основы успешной социализации личности;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>сознание эстетической ценности, потребности сохранить чистоту русского</w:t>
            </w:r>
            <w:r>
              <w:t xml:space="preserve"> </w:t>
            </w:r>
            <w:r w:rsidRPr="00465EA6">
              <w:t>языка как явления национальной культуры;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Pr="00465EA6">
              <w:t xml:space="preserve">ормирование мировоззрения, соответствующего </w:t>
            </w:r>
            <w:r w:rsidRPr="00465EA6">
              <w:lastRenderedPageBreak/>
              <w:t>современному уровню развития общественной практики, основанного на диалоге культур, а</w:t>
            </w:r>
            <w:r>
              <w:t xml:space="preserve"> </w:t>
            </w:r>
            <w:r w:rsidRPr="00465EA6">
              <w:t>также различных форм общественного сознания, осознание своего места в</w:t>
            </w:r>
            <w:r>
              <w:t xml:space="preserve"> </w:t>
            </w:r>
            <w:r w:rsidRPr="00465EA6">
              <w:t>поликультурном мире;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пособность к речевому самоконтролю; оцениванию устных и письменных</w:t>
            </w:r>
            <w:r>
              <w:t xml:space="preserve"> </w:t>
            </w:r>
            <w:r w:rsidRPr="00465EA6"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Pr="00465EA6">
              <w:t>отовность и способность к самостоятельной, творческой и ответственной</w:t>
            </w:r>
            <w:r>
              <w:t xml:space="preserve"> </w:t>
            </w:r>
            <w:r w:rsidRPr="00465EA6">
              <w:t>деятельности;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>потребность речевого самосовершенствования;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435FEF">
      <w:pPr>
        <w:rPr>
          <w:b/>
        </w:rPr>
      </w:pPr>
    </w:p>
    <w:p w:rsidR="00435FEF" w:rsidRDefault="00435FEF" w:rsidP="00435FEF">
      <w:pPr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Pr="00435FEF" w:rsidRDefault="00E97E01" w:rsidP="00435FEF">
      <w:pPr>
        <w:pStyle w:val="af0"/>
        <w:numPr>
          <w:ilvl w:val="0"/>
          <w:numId w:val="2"/>
        </w:numPr>
        <w:jc w:val="center"/>
        <w:rPr>
          <w:b/>
          <w:bCs/>
        </w:rPr>
      </w:pPr>
      <w:r w:rsidRPr="00435FEF">
        <w:rPr>
          <w:b/>
          <w:bCs/>
        </w:rPr>
        <w:t>ЛИСТ ВНЕСЕНИЯ ИЗМЕНЕНИЙ</w:t>
      </w:r>
    </w:p>
    <w:p w:rsidR="00435FEF" w:rsidRPr="00435FEF" w:rsidRDefault="00435FEF" w:rsidP="00435FEF">
      <w:pPr>
        <w:pStyle w:val="af0"/>
        <w:ind w:left="360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694" w:rsidRDefault="00E24694" w:rsidP="003C1DF2">
      <w:r>
        <w:separator/>
      </w:r>
    </w:p>
  </w:endnote>
  <w:endnote w:type="continuationSeparator" w:id="1">
    <w:p w:rsidR="00E24694" w:rsidRDefault="00E24694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213878"/>
      <w:docPartObj>
        <w:docPartGallery w:val="Page Numbers (Bottom of Page)"/>
        <w:docPartUnique/>
      </w:docPartObj>
    </w:sdtPr>
    <w:sdtContent>
      <w:p w:rsidR="000E4466" w:rsidRDefault="00C74D73">
        <w:pPr>
          <w:pStyle w:val="ae"/>
          <w:jc w:val="center"/>
        </w:pPr>
        <w:fldSimple w:instr="PAGE   \* MERGEFORMAT">
          <w:r w:rsidR="00E52C49">
            <w:rPr>
              <w:noProof/>
            </w:rPr>
            <w:t>2</w:t>
          </w:r>
        </w:fldSimple>
      </w:p>
    </w:sdtContent>
  </w:sdt>
  <w:p w:rsidR="000E4466" w:rsidRDefault="000E446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694" w:rsidRDefault="00E24694" w:rsidP="003C1DF2">
      <w:r>
        <w:separator/>
      </w:r>
    </w:p>
  </w:footnote>
  <w:footnote w:type="continuationSeparator" w:id="1">
    <w:p w:rsidR="00E24694" w:rsidRDefault="00E24694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6"/>
  </w:num>
  <w:num w:numId="4">
    <w:abstractNumId w:val="13"/>
  </w:num>
  <w:num w:numId="5">
    <w:abstractNumId w:val="15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2"/>
  </w:num>
  <w:num w:numId="11">
    <w:abstractNumId w:val="8"/>
  </w:num>
  <w:num w:numId="12">
    <w:abstractNumId w:val="11"/>
  </w:num>
  <w:num w:numId="13">
    <w:abstractNumId w:val="6"/>
  </w:num>
  <w:num w:numId="14">
    <w:abstractNumId w:val="9"/>
  </w:num>
  <w:num w:numId="15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E97E01"/>
    <w:rsid w:val="000609E0"/>
    <w:rsid w:val="00066FF3"/>
    <w:rsid w:val="000C3C2A"/>
    <w:rsid w:val="000E0140"/>
    <w:rsid w:val="000E4466"/>
    <w:rsid w:val="00142FDD"/>
    <w:rsid w:val="00154AE5"/>
    <w:rsid w:val="001C65BF"/>
    <w:rsid w:val="001E631E"/>
    <w:rsid w:val="00210F10"/>
    <w:rsid w:val="002263A2"/>
    <w:rsid w:val="0023636F"/>
    <w:rsid w:val="002452E2"/>
    <w:rsid w:val="002A45DE"/>
    <w:rsid w:val="00311470"/>
    <w:rsid w:val="00330D04"/>
    <w:rsid w:val="00367B90"/>
    <w:rsid w:val="0038164E"/>
    <w:rsid w:val="00393498"/>
    <w:rsid w:val="003C1DF2"/>
    <w:rsid w:val="004111CF"/>
    <w:rsid w:val="00416D6D"/>
    <w:rsid w:val="00435FEF"/>
    <w:rsid w:val="004620BA"/>
    <w:rsid w:val="004E14C7"/>
    <w:rsid w:val="00521610"/>
    <w:rsid w:val="00526154"/>
    <w:rsid w:val="00536040"/>
    <w:rsid w:val="00567545"/>
    <w:rsid w:val="0058777F"/>
    <w:rsid w:val="005B3371"/>
    <w:rsid w:val="005E5172"/>
    <w:rsid w:val="0064335E"/>
    <w:rsid w:val="0067373A"/>
    <w:rsid w:val="00697C75"/>
    <w:rsid w:val="006A57CC"/>
    <w:rsid w:val="006E72D1"/>
    <w:rsid w:val="007166E1"/>
    <w:rsid w:val="00756276"/>
    <w:rsid w:val="00777788"/>
    <w:rsid w:val="00797521"/>
    <w:rsid w:val="00806F80"/>
    <w:rsid w:val="008828E0"/>
    <w:rsid w:val="008860BC"/>
    <w:rsid w:val="008E7E1F"/>
    <w:rsid w:val="00904916"/>
    <w:rsid w:val="00955298"/>
    <w:rsid w:val="009B2657"/>
    <w:rsid w:val="00A11CD8"/>
    <w:rsid w:val="00A32149"/>
    <w:rsid w:val="00A85108"/>
    <w:rsid w:val="00AC492F"/>
    <w:rsid w:val="00AC5112"/>
    <w:rsid w:val="00AD622C"/>
    <w:rsid w:val="00AF21DD"/>
    <w:rsid w:val="00AF27CB"/>
    <w:rsid w:val="00B00B87"/>
    <w:rsid w:val="00B1053A"/>
    <w:rsid w:val="00B4312A"/>
    <w:rsid w:val="00B91CC9"/>
    <w:rsid w:val="00BA5BB5"/>
    <w:rsid w:val="00BB2957"/>
    <w:rsid w:val="00BB6049"/>
    <w:rsid w:val="00C624DE"/>
    <w:rsid w:val="00C67836"/>
    <w:rsid w:val="00C74D73"/>
    <w:rsid w:val="00C971F7"/>
    <w:rsid w:val="00CB566D"/>
    <w:rsid w:val="00CB7552"/>
    <w:rsid w:val="00CF67A4"/>
    <w:rsid w:val="00D30958"/>
    <w:rsid w:val="00D97104"/>
    <w:rsid w:val="00DA3C5C"/>
    <w:rsid w:val="00DF2EC4"/>
    <w:rsid w:val="00E1756F"/>
    <w:rsid w:val="00E24694"/>
    <w:rsid w:val="00E329E1"/>
    <w:rsid w:val="00E52C49"/>
    <w:rsid w:val="00E74DE3"/>
    <w:rsid w:val="00E814CE"/>
    <w:rsid w:val="00E9281C"/>
    <w:rsid w:val="00E95DC1"/>
    <w:rsid w:val="00E97E01"/>
    <w:rsid w:val="00EB679F"/>
    <w:rsid w:val="00F21B70"/>
    <w:rsid w:val="00F333AE"/>
    <w:rsid w:val="00F5600F"/>
    <w:rsid w:val="00F607D2"/>
    <w:rsid w:val="00FD0D4B"/>
    <w:rsid w:val="00FE101D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spravka.gramota.ru" TargetMode="External"/><Relationship Id="rId26" Type="http://schemas.openxmlformats.org/officeDocument/2006/relationships/hyperlink" Target="http://www.Ucheb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ma.ru/EX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prosv.ru/umk/konkurs/info.aspx?ob_no=12267" TargetMode="External"/><Relationship Id="rId25" Type="http://schemas.openxmlformats.org/officeDocument/2006/relationships/hyperlink" Target="http://www.uchport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gramota.ru" TargetMode="External"/><Relationship Id="rId29" Type="http://schemas.openxmlformats.org/officeDocument/2006/relationships/hyperlink" Target="http://www.spravka.gramo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hyperlink" Target="http://www.etymolog.ruslan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" TargetMode="External"/><Relationship Id="rId23" Type="http://schemas.openxmlformats.org/officeDocument/2006/relationships/hyperlink" Target="http://www.russkiyjazik.ru" TargetMode="External"/><Relationship Id="rId28" Type="http://schemas.openxmlformats.org/officeDocument/2006/relationships/hyperlink" Target="http://www.posobie.ru" TargetMode="External"/><Relationship Id="rId10" Type="http://schemas.openxmlformats.org/officeDocument/2006/relationships/hyperlink" Target="http://www.ruscorpora.ru" TargetMode="External"/><Relationship Id="rId19" Type="http://schemas.openxmlformats.org/officeDocument/2006/relationships/hyperlink" Target="http://www.slovari.ru/dictsearc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ruscorpora.ru" TargetMode="External"/><Relationship Id="rId27" Type="http://schemas.openxmlformats.org/officeDocument/2006/relationships/hyperlink" Target="http://www.metodiki.ru" TargetMode="External"/><Relationship Id="rId30" Type="http://schemas.openxmlformats.org/officeDocument/2006/relationships/hyperlink" Target="http://www.slovari.ru/dict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724D-786F-4047-BF5B-38745FE45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9332</Words>
  <Characters>53194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15</cp:revision>
  <dcterms:created xsi:type="dcterms:W3CDTF">2018-01-12T03:24:00Z</dcterms:created>
  <dcterms:modified xsi:type="dcterms:W3CDTF">2019-09-15T14:02:00Z</dcterms:modified>
</cp:coreProperties>
</file>